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A87" w:rsidRDefault="004B1A87" w:rsidP="004B1A87">
      <w:pPr>
        <w:pStyle w:val="Heading2"/>
        <w:jc w:val="center"/>
        <w:rPr>
          <w:sz w:val="20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2B5EA8C2" wp14:editId="697CF450">
            <wp:simplePos x="0" y="0"/>
            <wp:positionH relativeFrom="column">
              <wp:posOffset>40244</wp:posOffset>
            </wp:positionH>
            <wp:positionV relativeFrom="paragraph">
              <wp:posOffset>109266</wp:posOffset>
            </wp:positionV>
            <wp:extent cx="697230" cy="824865"/>
            <wp:effectExtent l="0" t="0" r="7620" b="0"/>
            <wp:wrapNone/>
            <wp:docPr id="2" name="Picture 2" descr="C:\Documents and Settings\s.tromp\Desktop\Raymundo\Escudo di Arub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.tromp\Desktop\Raymundo\Escudo di Aruba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DIRECTIE TELECOMMUNICATIEZAKEN</w:t>
      </w:r>
    </w:p>
    <w:p w:rsidR="004B1A87" w:rsidRDefault="004B1A87" w:rsidP="004B1A87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(DIRECTORATE OF TELECOMMUNICATIONS AFFAIRS)</w:t>
      </w:r>
    </w:p>
    <w:p w:rsidR="004B1A87" w:rsidRDefault="004B1A87" w:rsidP="004B1A87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RUMBASTRAAT # 19</w:t>
      </w:r>
    </w:p>
    <w:p w:rsidR="004B1A87" w:rsidRDefault="004B1A87" w:rsidP="004B1A87">
      <w:pPr>
        <w:tabs>
          <w:tab w:val="center" w:pos="4680"/>
        </w:tabs>
        <w:jc w:val="center"/>
        <w:rPr>
          <w:b/>
          <w:bCs/>
          <w:lang w:val="es-ES"/>
        </w:rPr>
      </w:pPr>
      <w:r>
        <w:rPr>
          <w:b/>
          <w:bCs/>
          <w:lang w:val="es-ES"/>
        </w:rPr>
        <w:t>ORANJESTAD - ARUBA</w:t>
      </w:r>
    </w:p>
    <w:p w:rsidR="004B1A87" w:rsidRDefault="004B1A87" w:rsidP="004B1A87">
      <w:pPr>
        <w:pStyle w:val="Heading4"/>
        <w:jc w:val="center"/>
      </w:pPr>
      <w:r>
        <w:t>TEL: +297-582-6069</w:t>
      </w:r>
    </w:p>
    <w:p w:rsidR="004B1A87" w:rsidRDefault="004B1A87" w:rsidP="004B1A87">
      <w:pPr>
        <w:pStyle w:val="Heading5"/>
      </w:pPr>
      <w:r>
        <w:t>FAX: +297-582-5307</w:t>
      </w:r>
    </w:p>
    <w:p w:rsidR="004B1A87" w:rsidRDefault="004B1A87" w:rsidP="004B1A87">
      <w:pPr>
        <w:pStyle w:val="Heading3"/>
        <w:tabs>
          <w:tab w:val="center" w:pos="4514"/>
        </w:tabs>
        <w:rPr>
          <w:sz w:val="20"/>
        </w:rPr>
      </w:pPr>
      <w:r>
        <w:rPr>
          <w:sz w:val="20"/>
        </w:rPr>
        <w:t>E-mail: dirtelza@setarnet.aw</w:t>
      </w:r>
    </w:p>
    <w:p w:rsidR="0079015D" w:rsidRDefault="0079015D" w:rsidP="000202D4">
      <w:pPr>
        <w:tabs>
          <w:tab w:val="left" w:pos="1701"/>
          <w:tab w:val="left" w:pos="2880"/>
          <w:tab w:val="left" w:pos="3060"/>
        </w:tabs>
        <w:spacing w:line="360" w:lineRule="auto"/>
        <w:rPr>
          <w:b/>
          <w:sz w:val="24"/>
        </w:rPr>
      </w:pPr>
    </w:p>
    <w:p w:rsidR="000202D4" w:rsidRDefault="004B1A87" w:rsidP="000202D4">
      <w:pPr>
        <w:tabs>
          <w:tab w:val="left" w:pos="1701"/>
          <w:tab w:val="left" w:pos="2880"/>
          <w:tab w:val="left" w:pos="3060"/>
        </w:tabs>
        <w:spacing w:line="360" w:lineRule="auto"/>
        <w:rPr>
          <w:b/>
          <w:sz w:val="24"/>
        </w:rPr>
      </w:pPr>
      <w:r>
        <w:rPr>
          <w:b/>
          <w:sz w:val="24"/>
        </w:rPr>
        <w:t>APPLICATION FORM TYPE APPROVAL</w:t>
      </w:r>
    </w:p>
    <w:p w:rsidR="004B1A87" w:rsidRDefault="004B1A87" w:rsidP="000202D4">
      <w:pPr>
        <w:tabs>
          <w:tab w:val="left" w:pos="1701"/>
          <w:tab w:val="left" w:pos="2880"/>
          <w:tab w:val="left" w:pos="3060"/>
        </w:tabs>
        <w:spacing w:line="360" w:lineRule="auto"/>
        <w:rPr>
          <w:b/>
          <w:sz w:val="24"/>
        </w:rPr>
      </w:pPr>
    </w:p>
    <w:p w:rsidR="000202D4" w:rsidRPr="003566C5" w:rsidRDefault="000202D4" w:rsidP="000202D4">
      <w:pPr>
        <w:tabs>
          <w:tab w:val="left" w:pos="1701"/>
          <w:tab w:val="left" w:pos="2880"/>
          <w:tab w:val="left" w:pos="3060"/>
        </w:tabs>
        <w:spacing w:line="360" w:lineRule="auto"/>
        <w:rPr>
          <w:rStyle w:val="ApprovalsChar"/>
        </w:rPr>
      </w:pPr>
      <w:r>
        <w:rPr>
          <w:b/>
          <w:sz w:val="24"/>
        </w:rPr>
        <w:t xml:space="preserve">Name of company applying for approval: </w:t>
      </w:r>
      <w:sdt>
        <w:sdtPr>
          <w:rPr>
            <w:rStyle w:val="ApprovalsChar"/>
          </w:rPr>
          <w:alias w:val="Name applying company"/>
          <w:tag w:val="Name applying company"/>
          <w:id w:val="828943712"/>
          <w:placeholder>
            <w:docPart w:val="0695757DE5A948909348516F36782142"/>
          </w:placeholder>
          <w:showingPlcHdr/>
        </w:sdtPr>
        <w:sdtEndPr>
          <w:rPr>
            <w:rStyle w:val="ApprovalsChar"/>
          </w:rPr>
        </w:sdtEndPr>
        <w:sdtContent>
          <w:r w:rsidR="005A1846" w:rsidRPr="003260AA">
            <w:rPr>
              <w:rStyle w:val="PlaceholderText"/>
            </w:rPr>
            <w:t>Clic</w:t>
          </w:r>
          <w:r w:rsidR="005A1846">
            <w:rPr>
              <w:rStyle w:val="PlaceholderText"/>
            </w:rPr>
            <w:t>k here to enter applying company name</w:t>
          </w:r>
          <w:r w:rsidR="005A1846" w:rsidRPr="003260AA">
            <w:rPr>
              <w:rStyle w:val="PlaceholderText"/>
            </w:rPr>
            <w:t>.</w:t>
          </w:r>
        </w:sdtContent>
      </w:sdt>
    </w:p>
    <w:p w:rsidR="005A1846" w:rsidRDefault="005A1846" w:rsidP="005A1846">
      <w:pPr>
        <w:tabs>
          <w:tab w:val="left" w:pos="1701"/>
          <w:tab w:val="left" w:pos="2552"/>
        </w:tabs>
        <w:spacing w:line="360" w:lineRule="auto"/>
        <w:rPr>
          <w:b/>
          <w:sz w:val="24"/>
        </w:rPr>
      </w:pPr>
      <w:r>
        <w:rPr>
          <w:b/>
          <w:sz w:val="24"/>
        </w:rPr>
        <w:t>Company e-mail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 w:rsidRPr="0061110C">
        <w:rPr>
          <w:b/>
          <w:sz w:val="24"/>
        </w:rPr>
        <w:t xml:space="preserve"> </w:t>
      </w:r>
      <w:sdt>
        <w:sdtPr>
          <w:rPr>
            <w:sz w:val="24"/>
          </w:rPr>
          <w:alias w:val="Company E-mail"/>
          <w:tag w:val="Company E-mail"/>
          <w:id w:val="25303646"/>
          <w:placeholder>
            <w:docPart w:val="9811448DB88B4FFB8FC18022BE737CCE"/>
          </w:placeholder>
          <w:showingPlcHdr/>
        </w:sdtPr>
        <w:sdtEndPr>
          <w:rPr>
            <w:rStyle w:val="ApprovalsChar"/>
            <w:color w:val="000000" w:themeColor="text1"/>
          </w:rPr>
        </w:sdtEndPr>
        <w:sdtContent>
          <w:r w:rsidRPr="003260AA">
            <w:rPr>
              <w:rStyle w:val="PlaceholderText"/>
              <w:rFonts w:eastAsiaTheme="minorEastAsia"/>
            </w:rPr>
            <w:t>Click here to enter</w:t>
          </w:r>
          <w:r>
            <w:rPr>
              <w:rStyle w:val="PlaceholderText"/>
              <w:rFonts w:eastAsiaTheme="minorEastAsia"/>
            </w:rPr>
            <w:t xml:space="preserve"> company</w:t>
          </w:r>
          <w:r w:rsidRPr="003260AA">
            <w:rPr>
              <w:rStyle w:val="PlaceholderText"/>
              <w:rFonts w:eastAsiaTheme="minorEastAsia"/>
            </w:rPr>
            <w:t xml:space="preserve"> </w:t>
          </w:r>
          <w:r>
            <w:rPr>
              <w:rStyle w:val="PlaceholderText"/>
              <w:rFonts w:eastAsiaTheme="minorEastAsia"/>
            </w:rPr>
            <w:t>e-mail</w:t>
          </w:r>
          <w:r w:rsidRPr="003260AA">
            <w:rPr>
              <w:rStyle w:val="PlaceholderText"/>
              <w:rFonts w:eastAsiaTheme="minorEastAsia"/>
            </w:rPr>
            <w:t>.</w:t>
          </w:r>
        </w:sdtContent>
      </w:sdt>
    </w:p>
    <w:p w:rsidR="000202D4" w:rsidRDefault="000202D4" w:rsidP="00A63D46">
      <w:pPr>
        <w:tabs>
          <w:tab w:val="left" w:pos="1701"/>
          <w:tab w:val="left" w:pos="2552"/>
        </w:tabs>
        <w:spacing w:line="276" w:lineRule="auto"/>
        <w:rPr>
          <w:b/>
          <w:sz w:val="24"/>
        </w:rPr>
      </w:pPr>
      <w:r>
        <w:rPr>
          <w:b/>
          <w:sz w:val="24"/>
        </w:rPr>
        <w:t>Attention to</w:t>
      </w:r>
      <w:r w:rsidR="005A1846">
        <w:rPr>
          <w:b/>
          <w:sz w:val="24"/>
        </w:rPr>
        <w:t xml:space="preserve"> </w:t>
      </w:r>
      <w:r w:rsidR="005A1846">
        <w:rPr>
          <w:b/>
          <w:sz w:val="16"/>
          <w:szCs w:val="16"/>
        </w:rPr>
        <w:t>(Representati</w:t>
      </w:r>
      <w:r w:rsidR="005A1846" w:rsidRPr="005A1846">
        <w:rPr>
          <w:b/>
          <w:sz w:val="16"/>
          <w:szCs w:val="16"/>
        </w:rPr>
        <w:t>ve)</w:t>
      </w:r>
      <w:r w:rsidR="0079015D">
        <w:rPr>
          <w:b/>
          <w:sz w:val="24"/>
        </w:rPr>
        <w:tab/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19606442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A1846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Mr. </w:t>
      </w:r>
      <w:sdt>
        <w:sdtPr>
          <w:rPr>
            <w:b/>
            <w:sz w:val="24"/>
          </w:rPr>
          <w:id w:val="15367777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469C8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DB3081">
        <w:rPr>
          <w:b/>
          <w:sz w:val="24"/>
        </w:rPr>
        <w:t xml:space="preserve"> Mis</w:t>
      </w:r>
      <w:r>
        <w:rPr>
          <w:b/>
          <w:sz w:val="24"/>
        </w:rPr>
        <w:t>s</w:t>
      </w:r>
      <w:r w:rsidR="0061110C">
        <w:rPr>
          <w:b/>
          <w:sz w:val="24"/>
        </w:rPr>
        <w:t xml:space="preserve"> </w:t>
      </w:r>
      <w:sdt>
        <w:sdtPr>
          <w:rPr>
            <w:sz w:val="24"/>
          </w:rPr>
          <w:alias w:val="Name representative"/>
          <w:tag w:val="Name representative"/>
          <w:id w:val="-789664332"/>
          <w:showingPlcHdr/>
        </w:sdtPr>
        <w:sdtEndPr>
          <w:rPr>
            <w:b/>
          </w:rPr>
        </w:sdtEndPr>
        <w:sdtContent>
          <w:r w:rsidR="005A1846" w:rsidRPr="003260AA">
            <w:rPr>
              <w:rStyle w:val="PlaceholderText"/>
              <w:rFonts w:eastAsiaTheme="minorEastAsia"/>
            </w:rPr>
            <w:t xml:space="preserve">Click here to enter </w:t>
          </w:r>
          <w:r w:rsidR="005A1846">
            <w:rPr>
              <w:rStyle w:val="PlaceholderText"/>
              <w:rFonts w:eastAsiaTheme="minorEastAsia"/>
            </w:rPr>
            <w:t>representative name</w:t>
          </w:r>
          <w:r w:rsidR="005A1846" w:rsidRPr="003260AA">
            <w:rPr>
              <w:rStyle w:val="PlaceholderText"/>
              <w:rFonts w:eastAsiaTheme="minorEastAsia"/>
            </w:rPr>
            <w:t>.</w:t>
          </w:r>
        </w:sdtContent>
      </w:sdt>
    </w:p>
    <w:p w:rsidR="0040541E" w:rsidRDefault="005A1846" w:rsidP="00A63D46">
      <w:pPr>
        <w:tabs>
          <w:tab w:val="left" w:pos="1701"/>
          <w:tab w:val="left" w:pos="2552"/>
        </w:tabs>
        <w:spacing w:line="480" w:lineRule="auto"/>
        <w:rPr>
          <w:b/>
          <w:sz w:val="24"/>
        </w:rPr>
      </w:pPr>
      <w:r>
        <w:rPr>
          <w:b/>
          <w:sz w:val="24"/>
        </w:rPr>
        <w:t>Representative e</w:t>
      </w:r>
      <w:r w:rsidR="0040541E">
        <w:rPr>
          <w:b/>
          <w:sz w:val="24"/>
        </w:rPr>
        <w:t>-mail</w:t>
      </w:r>
      <w:r w:rsidR="0079015D">
        <w:rPr>
          <w:b/>
          <w:sz w:val="24"/>
        </w:rPr>
        <w:tab/>
      </w:r>
      <w:r w:rsidR="0040541E">
        <w:rPr>
          <w:b/>
          <w:sz w:val="24"/>
        </w:rPr>
        <w:t>:</w:t>
      </w:r>
      <w:r w:rsidR="0061110C" w:rsidRPr="0061110C">
        <w:rPr>
          <w:b/>
          <w:sz w:val="24"/>
        </w:rPr>
        <w:t xml:space="preserve"> </w:t>
      </w:r>
      <w:sdt>
        <w:sdtPr>
          <w:rPr>
            <w:sz w:val="24"/>
          </w:rPr>
          <w:alias w:val="Represenative E-mail"/>
          <w:tag w:val="Represenative E-mail"/>
          <w:id w:val="-165874081"/>
          <w:showingPlcHdr/>
        </w:sdtPr>
        <w:sdtEndPr>
          <w:rPr>
            <w:rStyle w:val="ApprovalsChar"/>
            <w:color w:val="000000" w:themeColor="text1"/>
          </w:rPr>
        </w:sdtEndPr>
        <w:sdtContent>
          <w:r w:rsidRPr="003260AA">
            <w:rPr>
              <w:rStyle w:val="PlaceholderText"/>
              <w:rFonts w:eastAsiaTheme="minorEastAsia"/>
            </w:rPr>
            <w:t xml:space="preserve">Click here to enter </w:t>
          </w:r>
          <w:r>
            <w:rPr>
              <w:rStyle w:val="PlaceholderText"/>
              <w:rFonts w:eastAsiaTheme="minorEastAsia"/>
            </w:rPr>
            <w:t>e-mail representative</w:t>
          </w:r>
          <w:r w:rsidRPr="003260AA">
            <w:rPr>
              <w:rStyle w:val="PlaceholderText"/>
              <w:rFonts w:eastAsiaTheme="minorEastAsia"/>
            </w:rPr>
            <w:t>.</w:t>
          </w:r>
        </w:sdtContent>
      </w:sdt>
    </w:p>
    <w:p w:rsidR="00A63D46" w:rsidRPr="00A63D46" w:rsidRDefault="00A63D46" w:rsidP="00A63D46">
      <w:pPr>
        <w:tabs>
          <w:tab w:val="left" w:pos="1701"/>
          <w:tab w:val="left" w:pos="2552"/>
        </w:tabs>
        <w:spacing w:line="276" w:lineRule="auto"/>
        <w:rPr>
          <w:b/>
          <w:sz w:val="24"/>
          <w:u w:val="single"/>
        </w:rPr>
      </w:pPr>
      <w:r w:rsidRPr="00A63D46">
        <w:rPr>
          <w:b/>
          <w:sz w:val="24"/>
          <w:u w:val="single"/>
        </w:rPr>
        <w:t>Product information</w:t>
      </w:r>
    </w:p>
    <w:p w:rsidR="000202D4" w:rsidRDefault="000202D4" w:rsidP="00A63D46">
      <w:pPr>
        <w:tabs>
          <w:tab w:val="left" w:pos="1701"/>
          <w:tab w:val="left" w:pos="2552"/>
        </w:tabs>
        <w:spacing w:line="276" w:lineRule="auto"/>
        <w:rPr>
          <w:b/>
          <w:sz w:val="24"/>
        </w:rPr>
      </w:pPr>
      <w:r w:rsidRPr="005F2FB0">
        <w:rPr>
          <w:b/>
          <w:sz w:val="24"/>
        </w:rPr>
        <w:t>Description</w:t>
      </w:r>
      <w:r>
        <w:rPr>
          <w:b/>
          <w:sz w:val="24"/>
        </w:rPr>
        <w:tab/>
      </w:r>
      <w:r w:rsidR="0079015D">
        <w:rPr>
          <w:b/>
          <w:sz w:val="24"/>
        </w:rPr>
        <w:tab/>
      </w:r>
      <w:r w:rsidRPr="00FA6BF3">
        <w:rPr>
          <w:b/>
          <w:sz w:val="24"/>
        </w:rPr>
        <w:t>:</w:t>
      </w:r>
      <w:r w:rsidRPr="008F106C">
        <w:rPr>
          <w:sz w:val="24"/>
        </w:rPr>
        <w:t xml:space="preserve"> </w:t>
      </w:r>
      <w:sdt>
        <w:sdtPr>
          <w:rPr>
            <w:sz w:val="24"/>
          </w:rPr>
          <w:alias w:val="Description"/>
          <w:tag w:val="Description"/>
          <w:id w:val="-1358882181"/>
          <w:showingPlcHdr/>
        </w:sdtPr>
        <w:sdtEndPr>
          <w:rPr>
            <w:b/>
          </w:rPr>
        </w:sdtEndPr>
        <w:sdtContent>
          <w:r w:rsidR="005A1846" w:rsidRPr="003260AA">
            <w:rPr>
              <w:rStyle w:val="PlaceholderText"/>
              <w:rFonts w:eastAsiaTheme="minorEastAsia"/>
            </w:rPr>
            <w:t xml:space="preserve">Click here to enter </w:t>
          </w:r>
          <w:r w:rsidR="005A1846">
            <w:rPr>
              <w:rStyle w:val="PlaceholderText"/>
              <w:rFonts w:eastAsiaTheme="minorEastAsia"/>
            </w:rPr>
            <w:t>equipment description</w:t>
          </w:r>
          <w:r w:rsidR="005A1846" w:rsidRPr="003260AA">
            <w:rPr>
              <w:rStyle w:val="PlaceholderText"/>
              <w:rFonts w:eastAsiaTheme="minorEastAsia"/>
            </w:rPr>
            <w:t>.</w:t>
          </w:r>
        </w:sdtContent>
      </w:sdt>
    </w:p>
    <w:p w:rsidR="00D25B39" w:rsidRPr="00B1159E" w:rsidRDefault="00D13948" w:rsidP="00A63D46">
      <w:pPr>
        <w:pStyle w:val="Approvals"/>
        <w:tabs>
          <w:tab w:val="clear" w:pos="2880"/>
          <w:tab w:val="clear" w:pos="3060"/>
          <w:tab w:val="left" w:pos="2552"/>
        </w:tabs>
        <w:spacing w:line="276" w:lineRule="auto"/>
        <w:rPr>
          <w:szCs w:val="26"/>
        </w:rPr>
      </w:pPr>
      <w:sdt>
        <w:sdtPr>
          <w:id w:val="-2667692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12A80">
            <w:rPr>
              <w:rFonts w:ascii="Meiryo" w:eastAsia="Meiryo" w:hAnsi="Meiryo" w:cs="Meiryo" w:hint="eastAsia"/>
            </w:rPr>
            <w:t>☐</w:t>
          </w:r>
        </w:sdtContent>
      </w:sdt>
      <w:r w:rsidR="00D25B39" w:rsidRPr="00C175BB">
        <w:rPr>
          <w:b/>
        </w:rPr>
        <w:t>FCC</w:t>
      </w:r>
      <w:r w:rsidR="00D25B39" w:rsidRPr="00D25B39">
        <w:t xml:space="preserve"> </w:t>
      </w:r>
      <w:sdt>
        <w:sdtPr>
          <w:id w:val="19975261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25B39" w:rsidRPr="00D25B39">
            <w:rPr>
              <w:rFonts w:ascii="Arial Unicode MS" w:eastAsia="MS Gothic" w:hAnsi="Arial Unicode MS" w:cs="Arial Unicode MS"/>
            </w:rPr>
            <w:t>☐</w:t>
          </w:r>
        </w:sdtContent>
      </w:sdt>
      <w:r w:rsidR="00D25B39" w:rsidRPr="00D25B39">
        <w:t xml:space="preserve"> </w:t>
      </w:r>
      <w:r w:rsidR="00D25B39" w:rsidRPr="00C175BB">
        <w:rPr>
          <w:b/>
        </w:rPr>
        <w:t>CE identifier</w:t>
      </w:r>
      <w:r w:rsidR="00C175BB" w:rsidRPr="00C175BB">
        <w:rPr>
          <w:b/>
        </w:rPr>
        <w:tab/>
      </w:r>
      <w:r w:rsidR="00D25B39" w:rsidRPr="00C175BB">
        <w:rPr>
          <w:b/>
        </w:rPr>
        <w:t>:</w:t>
      </w:r>
      <w:r w:rsidR="00D25B39" w:rsidRPr="00FA6BF3">
        <w:t xml:space="preserve"> </w:t>
      </w:r>
      <w:sdt>
        <w:sdtPr>
          <w:rPr>
            <w:rStyle w:val="ApprovalsChar"/>
          </w:rPr>
          <w:alias w:val="Identifier"/>
          <w:tag w:val="Identifier"/>
          <w:id w:val="2113629308"/>
          <w:showingPlcHdr/>
        </w:sdtPr>
        <w:sdtEndPr>
          <w:rPr>
            <w:rStyle w:val="DefaultParagraphFont"/>
          </w:rPr>
        </w:sdtEndPr>
        <w:sdtContent>
          <w:r w:rsidR="005A1846" w:rsidRPr="00E10B87">
            <w:rPr>
              <w:rStyle w:val="PlaceholderText"/>
              <w:sz w:val="20"/>
              <w:szCs w:val="20"/>
            </w:rPr>
            <w:t xml:space="preserve">Click here to enter </w:t>
          </w:r>
          <w:r w:rsidR="005A1846">
            <w:rPr>
              <w:rStyle w:val="PlaceholderText"/>
              <w:sz w:val="20"/>
              <w:szCs w:val="20"/>
            </w:rPr>
            <w:t>identifier</w:t>
          </w:r>
          <w:r w:rsidR="005A1846" w:rsidRPr="00E10B87">
            <w:rPr>
              <w:rStyle w:val="PlaceholderText"/>
              <w:sz w:val="20"/>
              <w:szCs w:val="20"/>
            </w:rPr>
            <w:t>.</w:t>
          </w:r>
        </w:sdtContent>
      </w:sdt>
    </w:p>
    <w:p w:rsidR="00D25B39" w:rsidRDefault="00D25B39" w:rsidP="00A63D46">
      <w:pPr>
        <w:tabs>
          <w:tab w:val="left" w:pos="1701"/>
          <w:tab w:val="left" w:pos="2552"/>
        </w:tabs>
        <w:spacing w:line="360" w:lineRule="auto"/>
        <w:rPr>
          <w:b/>
          <w:sz w:val="24"/>
        </w:rPr>
      </w:pPr>
      <w:r>
        <w:rPr>
          <w:b/>
          <w:sz w:val="24"/>
        </w:rPr>
        <w:t>Model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A6BF3">
        <w:rPr>
          <w:b/>
          <w:sz w:val="24"/>
        </w:rPr>
        <w:t>:</w:t>
      </w:r>
      <w:r w:rsidRPr="00C175BB">
        <w:rPr>
          <w:sz w:val="24"/>
        </w:rPr>
        <w:t xml:space="preserve"> </w:t>
      </w:r>
      <w:sdt>
        <w:sdtPr>
          <w:rPr>
            <w:sz w:val="24"/>
          </w:rPr>
          <w:alias w:val="Model"/>
          <w:tag w:val="Model"/>
          <w:id w:val="-1933959991"/>
          <w:showingPlcHdr/>
        </w:sdtPr>
        <w:sdtEndPr>
          <w:rPr>
            <w:b/>
          </w:rPr>
        </w:sdtEndPr>
        <w:sdtContent>
          <w:r w:rsidR="005A1846" w:rsidRPr="003260AA">
            <w:rPr>
              <w:rStyle w:val="PlaceholderText"/>
            </w:rPr>
            <w:t xml:space="preserve">Click here to enter </w:t>
          </w:r>
          <w:r w:rsidR="005A1846">
            <w:rPr>
              <w:rStyle w:val="PlaceholderText"/>
            </w:rPr>
            <w:t>equipment model</w:t>
          </w:r>
          <w:r w:rsidR="005A1846" w:rsidRPr="003260AA">
            <w:rPr>
              <w:rStyle w:val="PlaceholderText"/>
            </w:rPr>
            <w:t>.</w:t>
          </w:r>
        </w:sdtContent>
      </w:sdt>
    </w:p>
    <w:p w:rsidR="00D25B39" w:rsidRDefault="00D25B39" w:rsidP="00A63D46">
      <w:pPr>
        <w:tabs>
          <w:tab w:val="left" w:pos="1701"/>
          <w:tab w:val="left" w:pos="2552"/>
        </w:tabs>
        <w:spacing w:line="360" w:lineRule="auto"/>
        <w:rPr>
          <w:b/>
          <w:sz w:val="24"/>
        </w:rPr>
      </w:pPr>
      <w:r>
        <w:rPr>
          <w:b/>
          <w:sz w:val="24"/>
        </w:rPr>
        <w:t>Brand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A6BF3">
        <w:rPr>
          <w:b/>
          <w:sz w:val="24"/>
        </w:rPr>
        <w:t>:</w:t>
      </w:r>
      <w:r w:rsidRPr="00C175BB">
        <w:rPr>
          <w:sz w:val="24"/>
        </w:rPr>
        <w:t xml:space="preserve"> </w:t>
      </w:r>
      <w:sdt>
        <w:sdtPr>
          <w:rPr>
            <w:sz w:val="24"/>
          </w:rPr>
          <w:alias w:val="Brand"/>
          <w:tag w:val="Brand"/>
          <w:id w:val="-1726211619"/>
          <w:showingPlcHdr/>
        </w:sdtPr>
        <w:sdtEndPr>
          <w:rPr>
            <w:b/>
          </w:rPr>
        </w:sdtEndPr>
        <w:sdtContent>
          <w:r w:rsidR="005A1846" w:rsidRPr="003260AA">
            <w:rPr>
              <w:rStyle w:val="PlaceholderText"/>
            </w:rPr>
            <w:t xml:space="preserve">Click here to enter </w:t>
          </w:r>
          <w:r w:rsidR="005A1846">
            <w:rPr>
              <w:rStyle w:val="PlaceholderText"/>
            </w:rPr>
            <w:t>equipment brand</w:t>
          </w:r>
          <w:r w:rsidR="005A1846" w:rsidRPr="003260AA">
            <w:rPr>
              <w:rStyle w:val="PlaceholderText"/>
            </w:rPr>
            <w:t>.</w:t>
          </w:r>
        </w:sdtContent>
      </w:sdt>
    </w:p>
    <w:p w:rsidR="000D3D73" w:rsidRDefault="000202D4" w:rsidP="00A63D46">
      <w:pPr>
        <w:tabs>
          <w:tab w:val="left" w:pos="2552"/>
        </w:tabs>
        <w:spacing w:line="360" w:lineRule="auto"/>
        <w:rPr>
          <w:b/>
          <w:sz w:val="24"/>
        </w:rPr>
      </w:pPr>
      <w:r w:rsidRPr="000202D4">
        <w:rPr>
          <w:b/>
          <w:sz w:val="24"/>
        </w:rPr>
        <w:t>Manufacturer</w:t>
      </w:r>
      <w:r w:rsidR="0079015D">
        <w:rPr>
          <w:b/>
          <w:sz w:val="24"/>
        </w:rPr>
        <w:tab/>
      </w:r>
      <w:r w:rsidRPr="000202D4">
        <w:rPr>
          <w:b/>
          <w:sz w:val="24"/>
        </w:rPr>
        <w:t>:</w:t>
      </w:r>
      <w:r w:rsidRPr="008F106C">
        <w:rPr>
          <w:sz w:val="24"/>
        </w:rPr>
        <w:t xml:space="preserve"> </w:t>
      </w:r>
      <w:sdt>
        <w:sdtPr>
          <w:rPr>
            <w:sz w:val="24"/>
          </w:rPr>
          <w:alias w:val="Manufacturer"/>
          <w:tag w:val="Manufacturer"/>
          <w:id w:val="-1406988164"/>
          <w:showingPlcHdr/>
        </w:sdtPr>
        <w:sdtEndPr>
          <w:rPr>
            <w:b/>
          </w:rPr>
        </w:sdtEndPr>
        <w:sdtContent>
          <w:r w:rsidR="005A1846" w:rsidRPr="003260AA">
            <w:rPr>
              <w:rStyle w:val="PlaceholderText"/>
              <w:rFonts w:eastAsiaTheme="minorEastAsia"/>
            </w:rPr>
            <w:t xml:space="preserve">Click here to enter </w:t>
          </w:r>
          <w:r w:rsidR="005A1846">
            <w:rPr>
              <w:rStyle w:val="PlaceholderText"/>
              <w:rFonts w:eastAsiaTheme="minorEastAsia"/>
            </w:rPr>
            <w:t>equipment manufacturer</w:t>
          </w:r>
          <w:r w:rsidR="005A1846" w:rsidRPr="003260AA">
            <w:rPr>
              <w:rStyle w:val="PlaceholderText"/>
              <w:rFonts w:eastAsiaTheme="minorEastAsia"/>
            </w:rPr>
            <w:t>.</w:t>
          </w:r>
        </w:sdtContent>
      </w:sdt>
    </w:p>
    <w:p w:rsidR="004E1059" w:rsidRDefault="004E1059" w:rsidP="000202D4">
      <w:pPr>
        <w:tabs>
          <w:tab w:val="left" w:pos="1701"/>
        </w:tabs>
        <w:rPr>
          <w:b/>
          <w:sz w:val="24"/>
        </w:rPr>
      </w:pPr>
    </w:p>
    <w:p w:rsidR="00840C9C" w:rsidRPr="00A63D46" w:rsidRDefault="00D25B39" w:rsidP="000202D4">
      <w:pPr>
        <w:tabs>
          <w:tab w:val="left" w:pos="1701"/>
        </w:tabs>
        <w:rPr>
          <w:b/>
          <w:sz w:val="24"/>
          <w:u w:val="single"/>
        </w:rPr>
      </w:pPr>
      <w:r w:rsidRPr="00A63D46">
        <w:rPr>
          <w:b/>
          <w:sz w:val="24"/>
          <w:u w:val="single"/>
        </w:rPr>
        <w:t xml:space="preserve">Please </w:t>
      </w:r>
      <w:r w:rsidR="004E1059" w:rsidRPr="00A63D46">
        <w:rPr>
          <w:b/>
          <w:sz w:val="24"/>
          <w:u w:val="single"/>
        </w:rPr>
        <w:t xml:space="preserve">check attached </w:t>
      </w:r>
      <w:r w:rsidR="00A63D46">
        <w:rPr>
          <w:b/>
          <w:sz w:val="24"/>
          <w:u w:val="single"/>
        </w:rPr>
        <w:t xml:space="preserve">product </w:t>
      </w:r>
      <w:r w:rsidR="004E1059" w:rsidRPr="00A63D46">
        <w:rPr>
          <w:b/>
          <w:sz w:val="24"/>
          <w:u w:val="single"/>
        </w:rPr>
        <w:t>documentation</w:t>
      </w:r>
    </w:p>
    <w:p w:rsidR="00840C9C" w:rsidRDefault="00D13948" w:rsidP="000202D4">
      <w:pPr>
        <w:tabs>
          <w:tab w:val="left" w:pos="1701"/>
        </w:tabs>
        <w:rPr>
          <w:sz w:val="24"/>
        </w:rPr>
      </w:pPr>
      <w:sdt>
        <w:sdtPr>
          <w:rPr>
            <w:b/>
            <w:sz w:val="24"/>
          </w:rPr>
          <w:id w:val="1004783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A1846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840C9C">
        <w:rPr>
          <w:b/>
          <w:sz w:val="24"/>
        </w:rPr>
        <w:t xml:space="preserve"> FCC grant</w:t>
      </w:r>
      <w:r w:rsidR="00412A80">
        <w:rPr>
          <w:b/>
          <w:sz w:val="24"/>
        </w:rPr>
        <w:t xml:space="preserve"> </w:t>
      </w:r>
      <w:r w:rsidR="00412A80" w:rsidRPr="00412A80">
        <w:rPr>
          <w:i/>
          <w:sz w:val="24"/>
        </w:rPr>
        <w:t>(prefer digital pdf and not scanned)</w:t>
      </w:r>
    </w:p>
    <w:p w:rsidR="00840C9C" w:rsidRDefault="00D13948" w:rsidP="000202D4">
      <w:pPr>
        <w:tabs>
          <w:tab w:val="left" w:pos="1701"/>
        </w:tabs>
        <w:rPr>
          <w:b/>
          <w:sz w:val="24"/>
        </w:rPr>
      </w:pPr>
      <w:sdt>
        <w:sdtPr>
          <w:rPr>
            <w:b/>
            <w:sz w:val="24"/>
          </w:rPr>
          <w:id w:val="14650821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A1846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840C9C">
        <w:rPr>
          <w:b/>
          <w:sz w:val="24"/>
        </w:rPr>
        <w:t xml:space="preserve"> CE </w:t>
      </w:r>
      <w:r w:rsidR="00840C9C" w:rsidRPr="00840C9C">
        <w:rPr>
          <w:b/>
          <w:sz w:val="24"/>
        </w:rPr>
        <w:t>certificate of compliance</w:t>
      </w:r>
    </w:p>
    <w:p w:rsidR="0079015D" w:rsidRDefault="00D13948" w:rsidP="000202D4">
      <w:pPr>
        <w:tabs>
          <w:tab w:val="left" w:pos="1701"/>
        </w:tabs>
        <w:rPr>
          <w:b/>
          <w:sz w:val="24"/>
        </w:rPr>
      </w:pPr>
      <w:sdt>
        <w:sdtPr>
          <w:rPr>
            <w:b/>
            <w:sz w:val="24"/>
          </w:rPr>
          <w:id w:val="2613420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A1846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79015D">
        <w:rPr>
          <w:b/>
          <w:sz w:val="24"/>
        </w:rPr>
        <w:t xml:space="preserve"> </w:t>
      </w:r>
      <w:r w:rsidR="0079015D" w:rsidRPr="00840C9C">
        <w:rPr>
          <w:b/>
          <w:sz w:val="24"/>
        </w:rPr>
        <w:t>EU Declaration of Conformity (DoC)</w:t>
      </w:r>
    </w:p>
    <w:p w:rsidR="00840C9C" w:rsidRDefault="00D13948" w:rsidP="000202D4">
      <w:pPr>
        <w:tabs>
          <w:tab w:val="left" w:pos="1701"/>
        </w:tabs>
        <w:rPr>
          <w:b/>
          <w:sz w:val="24"/>
        </w:rPr>
      </w:pPr>
      <w:sdt>
        <w:sdtPr>
          <w:rPr>
            <w:b/>
            <w:sz w:val="24"/>
          </w:rPr>
          <w:id w:val="11172506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A1846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840C9C">
        <w:rPr>
          <w:b/>
          <w:sz w:val="24"/>
        </w:rPr>
        <w:t xml:space="preserve"> Technical documentation</w:t>
      </w:r>
    </w:p>
    <w:p w:rsidR="00840C9C" w:rsidRDefault="00D13948" w:rsidP="000202D4">
      <w:pPr>
        <w:tabs>
          <w:tab w:val="left" w:pos="1701"/>
        </w:tabs>
        <w:rPr>
          <w:b/>
          <w:sz w:val="24"/>
        </w:rPr>
      </w:pPr>
      <w:sdt>
        <w:sdtPr>
          <w:rPr>
            <w:b/>
            <w:sz w:val="24"/>
          </w:rPr>
          <w:id w:val="-16838205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A1846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840C9C">
        <w:rPr>
          <w:b/>
          <w:sz w:val="24"/>
        </w:rPr>
        <w:t xml:space="preserve"> Declaration of Identity</w:t>
      </w:r>
    </w:p>
    <w:p w:rsidR="00840C9C" w:rsidRDefault="00D13948" w:rsidP="000202D4">
      <w:pPr>
        <w:tabs>
          <w:tab w:val="left" w:pos="1701"/>
        </w:tabs>
        <w:rPr>
          <w:b/>
          <w:sz w:val="24"/>
        </w:rPr>
      </w:pPr>
      <w:sdt>
        <w:sdtPr>
          <w:rPr>
            <w:b/>
            <w:sz w:val="24"/>
          </w:rPr>
          <w:id w:val="20509569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1A87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840C9C">
        <w:rPr>
          <w:b/>
          <w:sz w:val="24"/>
        </w:rPr>
        <w:t xml:space="preserve"> Authorization Letter</w:t>
      </w:r>
    </w:p>
    <w:p w:rsidR="00BF2EA8" w:rsidRDefault="00D13948" w:rsidP="000202D4">
      <w:pPr>
        <w:tabs>
          <w:tab w:val="left" w:pos="1701"/>
        </w:tabs>
        <w:rPr>
          <w:b/>
          <w:sz w:val="24"/>
        </w:rPr>
      </w:pPr>
      <w:sdt>
        <w:sdtPr>
          <w:rPr>
            <w:b/>
            <w:sz w:val="24"/>
          </w:rPr>
          <w:id w:val="-14651239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A1846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4E1059">
        <w:rPr>
          <w:b/>
          <w:sz w:val="24"/>
        </w:rPr>
        <w:t xml:space="preserve"> Proof of payment</w:t>
      </w:r>
    </w:p>
    <w:p w:rsidR="004E1059" w:rsidRDefault="004E1059" w:rsidP="000202D4">
      <w:pPr>
        <w:tabs>
          <w:tab w:val="left" w:pos="1701"/>
        </w:tabs>
        <w:rPr>
          <w:sz w:val="24"/>
        </w:rPr>
      </w:pPr>
    </w:p>
    <w:p w:rsidR="0061110C" w:rsidRPr="001469C8" w:rsidRDefault="001469C8" w:rsidP="000202D4">
      <w:pPr>
        <w:tabs>
          <w:tab w:val="left" w:pos="1701"/>
        </w:tabs>
        <w:rPr>
          <w:b/>
          <w:sz w:val="24"/>
        </w:rPr>
      </w:pPr>
      <w:r w:rsidRPr="001469C8">
        <w:rPr>
          <w:b/>
          <w:sz w:val="24"/>
        </w:rPr>
        <w:t>Mailing address</w:t>
      </w:r>
    </w:p>
    <w:p w:rsidR="001469C8" w:rsidRDefault="001469C8" w:rsidP="000202D4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Application should be mailed to </w:t>
      </w:r>
      <w:hyperlink r:id="rId7" w:history="1">
        <w:r w:rsidRPr="003260AA">
          <w:rPr>
            <w:rStyle w:val="Hyperlink"/>
            <w:sz w:val="24"/>
          </w:rPr>
          <w:t>dirtelza@setarnet.aw</w:t>
        </w:r>
      </w:hyperlink>
      <w:r>
        <w:rPr>
          <w:sz w:val="24"/>
        </w:rPr>
        <w:t xml:space="preserve"> and a cc. to </w:t>
      </w:r>
      <w:hyperlink r:id="rId8" w:history="1">
        <w:r w:rsidRPr="003260AA">
          <w:rPr>
            <w:rStyle w:val="Hyperlink"/>
            <w:sz w:val="24"/>
          </w:rPr>
          <w:t>iz@dtz.aw</w:t>
        </w:r>
      </w:hyperlink>
      <w:r>
        <w:rPr>
          <w:sz w:val="24"/>
        </w:rPr>
        <w:t>.</w:t>
      </w:r>
    </w:p>
    <w:p w:rsidR="0061110C" w:rsidRDefault="0061110C" w:rsidP="000202D4">
      <w:pPr>
        <w:tabs>
          <w:tab w:val="left" w:pos="1701"/>
        </w:tabs>
        <w:rPr>
          <w:sz w:val="24"/>
        </w:rPr>
      </w:pPr>
    </w:p>
    <w:p w:rsidR="00412A80" w:rsidRPr="00412A80" w:rsidRDefault="00412A80" w:rsidP="000202D4">
      <w:pPr>
        <w:tabs>
          <w:tab w:val="left" w:pos="1701"/>
        </w:tabs>
        <w:rPr>
          <w:b/>
          <w:sz w:val="24"/>
        </w:rPr>
      </w:pPr>
      <w:r w:rsidRPr="00412A80">
        <w:rPr>
          <w:b/>
          <w:sz w:val="24"/>
        </w:rPr>
        <w:t>Download Application form</w:t>
      </w:r>
    </w:p>
    <w:p w:rsidR="00412A80" w:rsidRDefault="00412A80" w:rsidP="000202D4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Application form is to be found on our website </w:t>
      </w:r>
      <w:hyperlink r:id="rId9" w:history="1">
        <w:r w:rsidRPr="00540071">
          <w:rPr>
            <w:rStyle w:val="Hyperlink"/>
            <w:sz w:val="24"/>
          </w:rPr>
          <w:t>www.dtz.aw</w:t>
        </w:r>
      </w:hyperlink>
      <w:r>
        <w:rPr>
          <w:sz w:val="24"/>
        </w:rPr>
        <w:t xml:space="preserve"> in tab “formulieren” (forms).</w:t>
      </w:r>
    </w:p>
    <w:p w:rsidR="00412A80" w:rsidRDefault="00412A80" w:rsidP="000202D4">
      <w:pPr>
        <w:tabs>
          <w:tab w:val="left" w:pos="1701"/>
        </w:tabs>
        <w:rPr>
          <w:sz w:val="24"/>
        </w:rPr>
      </w:pPr>
      <w:r>
        <w:rPr>
          <w:sz w:val="24"/>
        </w:rPr>
        <w:t>Look for the following document “Applying for approval”.</w:t>
      </w:r>
    </w:p>
    <w:p w:rsidR="00412A80" w:rsidRDefault="00412A80" w:rsidP="000202D4">
      <w:pPr>
        <w:tabs>
          <w:tab w:val="left" w:pos="1701"/>
        </w:tabs>
        <w:rPr>
          <w:sz w:val="24"/>
        </w:rPr>
      </w:pPr>
    </w:p>
    <w:p w:rsidR="003F0ED8" w:rsidRDefault="003F0ED8" w:rsidP="000202D4">
      <w:pPr>
        <w:tabs>
          <w:tab w:val="left" w:pos="1701"/>
        </w:tabs>
        <w:rPr>
          <w:sz w:val="24"/>
        </w:rPr>
      </w:pPr>
    </w:p>
    <w:p w:rsidR="003F0ED8" w:rsidRDefault="003F0ED8" w:rsidP="000202D4">
      <w:pPr>
        <w:tabs>
          <w:tab w:val="left" w:pos="1701"/>
        </w:tabs>
        <w:rPr>
          <w:sz w:val="24"/>
        </w:rPr>
      </w:pPr>
    </w:p>
    <w:p w:rsidR="003F0ED8" w:rsidRDefault="003F0ED8" w:rsidP="000202D4">
      <w:pPr>
        <w:tabs>
          <w:tab w:val="left" w:pos="1701"/>
        </w:tabs>
        <w:rPr>
          <w:sz w:val="24"/>
        </w:rPr>
      </w:pPr>
    </w:p>
    <w:p w:rsidR="003F0ED8" w:rsidRDefault="003F0ED8" w:rsidP="000202D4">
      <w:pPr>
        <w:tabs>
          <w:tab w:val="left" w:pos="1701"/>
        </w:tabs>
        <w:rPr>
          <w:sz w:val="24"/>
        </w:rPr>
      </w:pPr>
    </w:p>
    <w:p w:rsidR="003F0ED8" w:rsidRDefault="003F0ED8" w:rsidP="000202D4">
      <w:pPr>
        <w:tabs>
          <w:tab w:val="left" w:pos="1701"/>
        </w:tabs>
        <w:rPr>
          <w:sz w:val="24"/>
        </w:rPr>
      </w:pPr>
    </w:p>
    <w:p w:rsidR="003F0ED8" w:rsidRDefault="003F0ED8" w:rsidP="000202D4">
      <w:pPr>
        <w:tabs>
          <w:tab w:val="left" w:pos="1701"/>
        </w:tabs>
        <w:rPr>
          <w:sz w:val="24"/>
        </w:rPr>
      </w:pPr>
    </w:p>
    <w:p w:rsidR="003F0ED8" w:rsidRDefault="003F0ED8" w:rsidP="000202D4">
      <w:pPr>
        <w:tabs>
          <w:tab w:val="left" w:pos="1701"/>
        </w:tabs>
        <w:rPr>
          <w:sz w:val="24"/>
        </w:rPr>
      </w:pPr>
    </w:p>
    <w:p w:rsidR="003F0ED8" w:rsidRDefault="003F0ED8" w:rsidP="000202D4">
      <w:pPr>
        <w:tabs>
          <w:tab w:val="left" w:pos="1701"/>
        </w:tabs>
        <w:rPr>
          <w:sz w:val="24"/>
        </w:rPr>
      </w:pPr>
    </w:p>
    <w:p w:rsidR="003F0ED8" w:rsidRDefault="003F0ED8" w:rsidP="000202D4">
      <w:pPr>
        <w:tabs>
          <w:tab w:val="left" w:pos="1701"/>
        </w:tabs>
        <w:rPr>
          <w:sz w:val="24"/>
        </w:rPr>
      </w:pPr>
    </w:p>
    <w:p w:rsidR="0061110C" w:rsidRDefault="00E77F12" w:rsidP="00412A80">
      <w:pPr>
        <w:tabs>
          <w:tab w:val="left" w:pos="1701"/>
        </w:tabs>
        <w:ind w:left="-709"/>
        <w:jc w:val="center"/>
        <w:rPr>
          <w:noProof/>
          <w:sz w:val="24"/>
          <w:lang w:eastAsia="zh-CN"/>
        </w:rPr>
      </w:pPr>
      <w:r>
        <w:rPr>
          <w:b/>
          <w:color w:val="FF0000"/>
          <w:sz w:val="24"/>
          <w:u w:val="single"/>
        </w:rPr>
        <w:t>Please make su</w:t>
      </w:r>
      <w:r w:rsidRPr="00412A80">
        <w:rPr>
          <w:b/>
          <w:color w:val="FF0000"/>
          <w:sz w:val="24"/>
          <w:u w:val="single"/>
        </w:rPr>
        <w:t xml:space="preserve">re form </w:t>
      </w:r>
      <w:r>
        <w:rPr>
          <w:b/>
          <w:color w:val="FF0000"/>
          <w:sz w:val="24"/>
          <w:u w:val="single"/>
        </w:rPr>
        <w:t>is</w:t>
      </w:r>
      <w:r w:rsidRPr="00412A80">
        <w:rPr>
          <w:b/>
          <w:color w:val="FF0000"/>
          <w:sz w:val="24"/>
          <w:u w:val="single"/>
        </w:rPr>
        <w:t xml:space="preserve"> correct and completely filled.</w:t>
      </w:r>
      <w:r w:rsidRPr="00412A80"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Pr="00741A86">
        <w:rPr>
          <w:i/>
          <w:szCs w:val="20"/>
          <w:u w:val="single"/>
        </w:rPr>
        <w:t xml:space="preserve">Version </w:t>
      </w:r>
      <w:r>
        <w:rPr>
          <w:i/>
          <w:szCs w:val="20"/>
          <w:u w:val="single"/>
        </w:rPr>
        <w:t>3</w:t>
      </w:r>
      <w:r w:rsidRPr="00741A86">
        <w:rPr>
          <w:i/>
          <w:szCs w:val="20"/>
          <w:u w:val="single"/>
        </w:rPr>
        <w:t>/201</w:t>
      </w:r>
      <w:r>
        <w:rPr>
          <w:i/>
          <w:szCs w:val="20"/>
          <w:u w:val="single"/>
        </w:rPr>
        <w:t>9</w:t>
      </w:r>
    </w:p>
    <w:p w:rsidR="000810F0" w:rsidRPr="002016B9" w:rsidRDefault="000810F0" w:rsidP="000810F0">
      <w:pPr>
        <w:tabs>
          <w:tab w:val="left" w:pos="1701"/>
        </w:tabs>
        <w:spacing w:line="360" w:lineRule="auto"/>
        <w:ind w:left="-567"/>
        <w:rPr>
          <w:b/>
          <w:szCs w:val="20"/>
          <w:u w:val="single"/>
        </w:rPr>
      </w:pPr>
      <w:bookmarkStart w:id="1" w:name="_Hlk22202498"/>
      <w:r w:rsidRPr="002016B9">
        <w:rPr>
          <w:b/>
          <w:szCs w:val="20"/>
          <w:u w:val="single"/>
        </w:rPr>
        <w:lastRenderedPageBreak/>
        <w:t>Additional payment information</w:t>
      </w:r>
    </w:p>
    <w:p w:rsidR="000810F0" w:rsidRDefault="000810F0" w:rsidP="000810F0">
      <w:pPr>
        <w:pStyle w:val="PlainText"/>
        <w:ind w:left="-567"/>
        <w:rPr>
          <w:rFonts w:ascii="Times New Roman" w:hAnsi="Times New Roman" w:cs="Times New Roman"/>
          <w:sz w:val="20"/>
          <w:szCs w:val="20"/>
        </w:rPr>
      </w:pPr>
      <w:r w:rsidRPr="002016B9">
        <w:rPr>
          <w:rFonts w:ascii="Times New Roman" w:hAnsi="Times New Roman" w:cs="Times New Roman"/>
          <w:sz w:val="20"/>
          <w:szCs w:val="20"/>
        </w:rPr>
        <w:t xml:space="preserve">Processing of your request will start upon receipt of </w:t>
      </w:r>
      <w:r>
        <w:rPr>
          <w:rFonts w:ascii="Times New Roman" w:hAnsi="Times New Roman" w:cs="Times New Roman"/>
          <w:sz w:val="20"/>
          <w:szCs w:val="20"/>
        </w:rPr>
        <w:t>the</w:t>
      </w:r>
      <w:r w:rsidRPr="002016B9">
        <w:rPr>
          <w:rFonts w:ascii="Times New Roman" w:hAnsi="Times New Roman" w:cs="Times New Roman"/>
          <w:sz w:val="20"/>
          <w:szCs w:val="20"/>
        </w:rPr>
        <w:t xml:space="preserve"> payment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Pr="002016B9">
        <w:rPr>
          <w:rFonts w:ascii="Times New Roman" w:hAnsi="Times New Roman" w:cs="Times New Roman"/>
          <w:sz w:val="20"/>
          <w:szCs w:val="20"/>
        </w:rPr>
        <w:t>AWG. 30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016B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016B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 This amount consist of AWG 300.00 according to our law article 1 sub e “Lb ham Retributies en Legesbesluit Directie Telecommunicatiezaken 2007” (AB 2007 no.119) and</w:t>
      </w:r>
      <w:r w:rsidRPr="002016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2016B9">
        <w:rPr>
          <w:rFonts w:ascii="Times New Roman" w:hAnsi="Times New Roman" w:cs="Times New Roman"/>
          <w:sz w:val="20"/>
          <w:szCs w:val="20"/>
        </w:rPr>
        <w:t xml:space="preserve">local bank charges of AWG. 7.50. </w:t>
      </w:r>
    </w:p>
    <w:p w:rsidR="000810F0" w:rsidRDefault="000810F0" w:rsidP="000810F0">
      <w:pPr>
        <w:pStyle w:val="PlainText"/>
        <w:ind w:left="-567"/>
        <w:rPr>
          <w:rFonts w:ascii="Times New Roman" w:hAnsi="Times New Roman" w:cs="Times New Roman"/>
          <w:sz w:val="20"/>
          <w:szCs w:val="20"/>
        </w:rPr>
      </w:pPr>
      <w:r w:rsidRPr="002016B9">
        <w:rPr>
          <w:rFonts w:ascii="Times New Roman" w:hAnsi="Times New Roman" w:cs="Times New Roman"/>
          <w:sz w:val="20"/>
          <w:szCs w:val="20"/>
        </w:rPr>
        <w:t xml:space="preserve">The exchange rate is: USD. 1.00= AWG. 1.78. So AWG. 307.50 : 1.78= USD. 172.75. </w:t>
      </w:r>
    </w:p>
    <w:p w:rsidR="000810F0" w:rsidRPr="002016B9" w:rsidRDefault="000810F0" w:rsidP="000810F0">
      <w:pPr>
        <w:pStyle w:val="PlainText"/>
        <w:ind w:left="-567"/>
        <w:rPr>
          <w:rFonts w:ascii="Times New Roman" w:hAnsi="Times New Roman" w:cs="Times New Roman"/>
          <w:sz w:val="20"/>
          <w:szCs w:val="20"/>
        </w:rPr>
      </w:pPr>
      <w:r w:rsidRPr="002016B9">
        <w:rPr>
          <w:rFonts w:ascii="Times New Roman" w:hAnsi="Times New Roman" w:cs="Times New Roman"/>
          <w:sz w:val="20"/>
          <w:szCs w:val="20"/>
        </w:rPr>
        <w:t xml:space="preserve">It is safer to transfer </w:t>
      </w:r>
      <w:r w:rsidRPr="002016B9">
        <w:rPr>
          <w:rFonts w:ascii="Times New Roman" w:hAnsi="Times New Roman" w:cs="Times New Roman"/>
          <w:b/>
          <w:sz w:val="20"/>
          <w:szCs w:val="20"/>
          <w:u w:val="single"/>
        </w:rPr>
        <w:t xml:space="preserve">USD. 173.00 per each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general authorization request</w:t>
      </w:r>
      <w:r w:rsidRPr="002016B9">
        <w:rPr>
          <w:rFonts w:ascii="Times New Roman" w:hAnsi="Times New Roman" w:cs="Times New Roman"/>
          <w:sz w:val="20"/>
          <w:szCs w:val="20"/>
        </w:rPr>
        <w:t xml:space="preserve"> to avoid shortage in case of exchange fluctuations.</w:t>
      </w:r>
    </w:p>
    <w:p w:rsidR="000810F0" w:rsidRDefault="000810F0" w:rsidP="000810F0">
      <w:pPr>
        <w:tabs>
          <w:tab w:val="left" w:pos="1701"/>
        </w:tabs>
        <w:ind w:left="-567"/>
        <w:jc w:val="center"/>
        <w:rPr>
          <w:szCs w:val="20"/>
        </w:rPr>
      </w:pPr>
    </w:p>
    <w:p w:rsidR="000810F0" w:rsidRPr="002016B9" w:rsidRDefault="000810F0" w:rsidP="000810F0">
      <w:pPr>
        <w:tabs>
          <w:tab w:val="left" w:pos="1701"/>
        </w:tabs>
        <w:ind w:left="-567"/>
        <w:jc w:val="center"/>
        <w:rPr>
          <w:szCs w:val="20"/>
        </w:rPr>
      </w:pPr>
      <w:r w:rsidRPr="002016B9">
        <w:rPr>
          <w:szCs w:val="20"/>
        </w:rPr>
        <w:t>The annex below contains the bank transfer information.</w:t>
      </w:r>
    </w:p>
    <w:p w:rsidR="000810F0" w:rsidRDefault="000810F0" w:rsidP="000810F0">
      <w:pPr>
        <w:tabs>
          <w:tab w:val="left" w:pos="1701"/>
        </w:tabs>
        <w:ind w:left="-567"/>
        <w:rPr>
          <w:sz w:val="24"/>
        </w:rPr>
      </w:pPr>
    </w:p>
    <w:p w:rsidR="000810F0" w:rsidRPr="00F37BB8" w:rsidRDefault="000810F0" w:rsidP="000810F0">
      <w:pPr>
        <w:tabs>
          <w:tab w:val="left" w:pos="1701"/>
        </w:tabs>
        <w:spacing w:line="276" w:lineRule="auto"/>
        <w:ind w:left="-567"/>
        <w:rPr>
          <w:b/>
          <w:szCs w:val="20"/>
          <w:u w:val="single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CFE64" wp14:editId="73282010">
                <wp:simplePos x="0" y="0"/>
                <wp:positionH relativeFrom="column">
                  <wp:posOffset>-514350</wp:posOffset>
                </wp:positionH>
                <wp:positionV relativeFrom="paragraph">
                  <wp:posOffset>219710</wp:posOffset>
                </wp:positionV>
                <wp:extent cx="7086600" cy="3629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62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99B5B" id="Rectangle 3" o:spid="_x0000_s1026" style="position:absolute;margin-left:-40.5pt;margin-top:17.3pt;width:558pt;height:28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" filled="f" strokecolor="black [3213]" strokeweight="2pt"/>
            </w:pict>
          </mc:Fallback>
        </mc:AlternateContent>
      </w:r>
      <w:r w:rsidRPr="00F37BB8">
        <w:rPr>
          <w:b/>
          <w:szCs w:val="20"/>
          <w:u w:val="single"/>
        </w:rPr>
        <w:t>Transfer information</w:t>
      </w:r>
    </w:p>
    <w:p w:rsidR="000810F0" w:rsidRPr="00F37BB8" w:rsidRDefault="000810F0" w:rsidP="000810F0">
      <w:pPr>
        <w:tabs>
          <w:tab w:val="left" w:pos="1701"/>
        </w:tabs>
        <w:spacing w:line="276" w:lineRule="auto"/>
        <w:ind w:left="-567"/>
        <w:jc w:val="center"/>
        <w:rPr>
          <w:szCs w:val="20"/>
        </w:rPr>
      </w:pPr>
    </w:p>
    <w:p w:rsidR="000810F0" w:rsidRPr="00F37BB8" w:rsidRDefault="000810F0" w:rsidP="000810F0">
      <w:pPr>
        <w:tabs>
          <w:tab w:val="left" w:pos="1701"/>
        </w:tabs>
        <w:spacing w:line="276" w:lineRule="auto"/>
        <w:ind w:left="-567"/>
        <w:jc w:val="center"/>
        <w:rPr>
          <w:b/>
          <w:szCs w:val="20"/>
        </w:rPr>
      </w:pPr>
      <w:r w:rsidRPr="00F37BB8">
        <w:rPr>
          <w:b/>
          <w:szCs w:val="20"/>
        </w:rPr>
        <w:t>Transfer in Euro’s to RBC Royal Bank (Aruba) N.V.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Transfer method:</w:t>
      </w:r>
      <w:r w:rsidRPr="00F37BB8">
        <w:rPr>
          <w:szCs w:val="20"/>
        </w:rPr>
        <w:tab/>
        <w:t>Swift MT 103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Correspondent bank:</w:t>
      </w:r>
      <w:r w:rsidRPr="00F37BB8">
        <w:rPr>
          <w:szCs w:val="20"/>
        </w:rPr>
        <w:tab/>
        <w:t>ING Bank N.V.</w:t>
      </w:r>
      <w:r>
        <w:rPr>
          <w:szCs w:val="20"/>
        </w:rPr>
        <w:t xml:space="preserve">, </w:t>
      </w:r>
      <w:r w:rsidRPr="00F37BB8">
        <w:rPr>
          <w:szCs w:val="20"/>
        </w:rPr>
        <w:t>Brussels, Belgium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Correspondent swift code:</w:t>
      </w:r>
      <w:r w:rsidRPr="00F37BB8">
        <w:rPr>
          <w:szCs w:val="20"/>
        </w:rPr>
        <w:tab/>
        <w:t>BBRUBEBB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Swift code of RBC Royal Bank (Aruba) N.V. (field 57a)A:</w:t>
      </w:r>
      <w:r w:rsidRPr="00F37BB8">
        <w:rPr>
          <w:szCs w:val="20"/>
        </w:rPr>
        <w:tab/>
        <w:t>RBTTAWAW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Address of RBC Royal Bank (Aruba) N.V.:</w:t>
      </w:r>
      <w:r w:rsidRPr="00F37BB8">
        <w:rPr>
          <w:szCs w:val="20"/>
        </w:rPr>
        <w:tab/>
      </w:r>
      <w:r w:rsidRPr="00F37BB8">
        <w:rPr>
          <w:szCs w:val="20"/>
          <w:lang/>
        </w:rPr>
        <w:t>Italië</w:t>
      </w:r>
      <w:r w:rsidRPr="00F37BB8">
        <w:rPr>
          <w:szCs w:val="20"/>
        </w:rPr>
        <w:t>straat 36, Oranjestad, Aruba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5245" w:hanging="5812"/>
        <w:rPr>
          <w:noProof/>
          <w:szCs w:val="20"/>
        </w:rPr>
      </w:pPr>
      <w:r w:rsidRPr="00F37BB8">
        <w:rPr>
          <w:szCs w:val="20"/>
        </w:rPr>
        <w:t>By order of (field 50a):</w:t>
      </w:r>
      <w:r w:rsidRPr="00F37BB8">
        <w:rPr>
          <w:noProof/>
          <w:szCs w:val="20"/>
        </w:rPr>
        <w:tab/>
      </w:r>
    </w:p>
    <w:p w:rsidR="000810F0" w:rsidRPr="00F37BB8" w:rsidRDefault="000810F0" w:rsidP="000810F0">
      <w:pPr>
        <w:pStyle w:val="ListParagraph"/>
        <w:numPr>
          <w:ilvl w:val="7"/>
          <w:numId w:val="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Ordering customer full name (initials only not allowed)</w:t>
      </w:r>
    </w:p>
    <w:p w:rsidR="000810F0" w:rsidRPr="00F37BB8" w:rsidRDefault="000810F0" w:rsidP="000810F0">
      <w:pPr>
        <w:pStyle w:val="ListParagraph"/>
        <w:numPr>
          <w:ilvl w:val="7"/>
          <w:numId w:val="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 xml:space="preserve">Address ordering customer (street and number, only, country). This field is mandatory.            </w:t>
      </w:r>
      <w:r>
        <w:rPr>
          <w:szCs w:val="20"/>
        </w:rPr>
        <w:t xml:space="preserve">                          </w:t>
      </w:r>
      <w:r w:rsidRPr="00F37BB8">
        <w:rPr>
          <w:szCs w:val="20"/>
        </w:rPr>
        <w:t xml:space="preserve">P.O Box addresses will not be accepted. 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 xml:space="preserve">In favor of/beneficiary (field 59): </w:t>
      </w:r>
      <w:r w:rsidRPr="00F37BB8">
        <w:rPr>
          <w:szCs w:val="20"/>
        </w:rPr>
        <w:tab/>
      </w:r>
    </w:p>
    <w:p w:rsidR="000810F0" w:rsidRPr="00F37BB8" w:rsidRDefault="000810F0" w:rsidP="000810F0">
      <w:pPr>
        <w:pStyle w:val="ListParagraph"/>
        <w:numPr>
          <w:ilvl w:val="7"/>
          <w:numId w:val="1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 xml:space="preserve">Beneficiary account number: </w:t>
      </w:r>
      <w:r w:rsidRPr="00F37BB8">
        <w:rPr>
          <w:b/>
          <w:szCs w:val="20"/>
        </w:rPr>
        <w:t>30.71.0733</w:t>
      </w:r>
    </w:p>
    <w:p w:rsidR="000810F0" w:rsidRPr="00F37BB8" w:rsidRDefault="000810F0" w:rsidP="000810F0">
      <w:pPr>
        <w:pStyle w:val="ListParagraph"/>
        <w:numPr>
          <w:ilvl w:val="7"/>
          <w:numId w:val="1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Beneficiary full name (initials only not</w:t>
      </w:r>
      <w:r>
        <w:rPr>
          <w:szCs w:val="20"/>
        </w:rPr>
        <w:t xml:space="preserve"> </w:t>
      </w:r>
      <w:r w:rsidRPr="00F37BB8">
        <w:rPr>
          <w:szCs w:val="20"/>
        </w:rPr>
        <w:t xml:space="preserve">allowed): </w:t>
      </w:r>
      <w:r>
        <w:rPr>
          <w:szCs w:val="20"/>
        </w:rPr>
        <w:t xml:space="preserve">     </w:t>
      </w:r>
      <w:r w:rsidRPr="00F37BB8">
        <w:rPr>
          <w:b/>
          <w:szCs w:val="20"/>
        </w:rPr>
        <w:t>Directie Telecommunicatiezaken</w:t>
      </w:r>
    </w:p>
    <w:p w:rsidR="000810F0" w:rsidRPr="002016B9" w:rsidRDefault="000810F0" w:rsidP="000810F0">
      <w:pPr>
        <w:pStyle w:val="ListParagraph"/>
        <w:numPr>
          <w:ilvl w:val="7"/>
          <w:numId w:val="1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Address beneficiary (street and number, city, country).</w:t>
      </w:r>
      <w:r>
        <w:rPr>
          <w:szCs w:val="20"/>
        </w:rPr>
        <w:t xml:space="preserve"> </w:t>
      </w:r>
      <w:r w:rsidRPr="00F37BB8">
        <w:rPr>
          <w:szCs w:val="20"/>
        </w:rPr>
        <w:t xml:space="preserve"> This field is mandatory.                    </w:t>
      </w:r>
      <w:r>
        <w:rPr>
          <w:szCs w:val="20"/>
        </w:rPr>
        <w:t xml:space="preserve">                                        </w:t>
      </w:r>
      <w:r w:rsidRPr="00F37BB8">
        <w:rPr>
          <w:szCs w:val="20"/>
        </w:rPr>
        <w:t xml:space="preserve">P.O. Box addresses will not be accepted: </w:t>
      </w:r>
      <w:r w:rsidRPr="00F37BB8">
        <w:rPr>
          <w:b/>
          <w:szCs w:val="20"/>
        </w:rPr>
        <w:t xml:space="preserve">Rumbastraat </w:t>
      </w:r>
      <w:r>
        <w:rPr>
          <w:b/>
          <w:szCs w:val="20"/>
        </w:rPr>
        <w:t>19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5245" w:hanging="5812"/>
        <w:rPr>
          <w:szCs w:val="20"/>
        </w:rPr>
      </w:pPr>
      <w:r w:rsidRPr="00F37BB8">
        <w:rPr>
          <w:szCs w:val="20"/>
        </w:rPr>
        <w:t>Details of payment (field 70):</w:t>
      </w:r>
      <w:r w:rsidRPr="00F37BB8">
        <w:rPr>
          <w:szCs w:val="20"/>
        </w:rPr>
        <w:tab/>
        <w:t>Invoice number and clients name. This field is mandatory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-567"/>
        <w:rPr>
          <w:b/>
          <w:szCs w:val="20"/>
        </w:rPr>
      </w:pPr>
      <w:r w:rsidRPr="00F37BB8">
        <w:rPr>
          <w:b/>
          <w:szCs w:val="20"/>
        </w:rPr>
        <w:t>Local bank charges:</w:t>
      </w:r>
      <w:r w:rsidRPr="00F37BB8">
        <w:rPr>
          <w:szCs w:val="20"/>
        </w:rPr>
        <w:t xml:space="preserve"> </w:t>
      </w:r>
      <w:r w:rsidRPr="00F37BB8">
        <w:rPr>
          <w:szCs w:val="20"/>
        </w:rPr>
        <w:tab/>
      </w:r>
      <w:r w:rsidRPr="00F37BB8">
        <w:rPr>
          <w:b/>
          <w:szCs w:val="20"/>
        </w:rPr>
        <w:t>AWG. 7,50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-567"/>
        <w:rPr>
          <w:szCs w:val="20"/>
        </w:rPr>
      </w:pPr>
    </w:p>
    <w:p w:rsidR="000810F0" w:rsidRDefault="000810F0" w:rsidP="000810F0">
      <w:pPr>
        <w:tabs>
          <w:tab w:val="left" w:pos="1701"/>
        </w:tabs>
        <w:spacing w:line="276" w:lineRule="auto"/>
        <w:ind w:left="-567"/>
        <w:jc w:val="center"/>
        <w:rPr>
          <w:b/>
          <w:szCs w:val="20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2E891" wp14:editId="1E80EC1A">
                <wp:simplePos x="0" y="0"/>
                <wp:positionH relativeFrom="margin">
                  <wp:posOffset>-510540</wp:posOffset>
                </wp:positionH>
                <wp:positionV relativeFrom="paragraph">
                  <wp:posOffset>259080</wp:posOffset>
                </wp:positionV>
                <wp:extent cx="7086600" cy="3629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62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6446E" id="Rectangle 4" o:spid="_x0000_s1026" style="position:absolute;margin-left:-40.2pt;margin-top:20.4pt;width:558pt;height:285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</w:p>
    <w:p w:rsidR="000810F0" w:rsidRDefault="000810F0" w:rsidP="000810F0">
      <w:pPr>
        <w:tabs>
          <w:tab w:val="left" w:pos="1701"/>
        </w:tabs>
        <w:spacing w:line="276" w:lineRule="auto"/>
        <w:ind w:left="-567"/>
        <w:jc w:val="center"/>
        <w:rPr>
          <w:b/>
          <w:szCs w:val="20"/>
        </w:rPr>
      </w:pPr>
    </w:p>
    <w:p w:rsidR="000810F0" w:rsidRPr="00F37BB8" w:rsidRDefault="000810F0" w:rsidP="000810F0">
      <w:pPr>
        <w:tabs>
          <w:tab w:val="left" w:pos="1701"/>
        </w:tabs>
        <w:spacing w:line="276" w:lineRule="auto"/>
        <w:ind w:left="-567"/>
        <w:jc w:val="center"/>
        <w:rPr>
          <w:b/>
          <w:szCs w:val="20"/>
        </w:rPr>
      </w:pPr>
      <w:r w:rsidRPr="00F37BB8">
        <w:rPr>
          <w:b/>
          <w:szCs w:val="20"/>
        </w:rPr>
        <w:t xml:space="preserve">Transfer in </w:t>
      </w:r>
      <w:r>
        <w:rPr>
          <w:b/>
          <w:szCs w:val="20"/>
        </w:rPr>
        <w:t>US dollars</w:t>
      </w:r>
      <w:r w:rsidRPr="00F37BB8">
        <w:rPr>
          <w:b/>
          <w:szCs w:val="20"/>
        </w:rPr>
        <w:t xml:space="preserve"> to RBC Royal Bank (Aruba) N.V.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Transfer method:</w:t>
      </w:r>
      <w:r w:rsidRPr="00F37BB8">
        <w:rPr>
          <w:szCs w:val="20"/>
        </w:rPr>
        <w:tab/>
        <w:t>Swift MT 103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Correspondent bank:</w:t>
      </w:r>
      <w:r w:rsidRPr="00F37BB8">
        <w:rPr>
          <w:szCs w:val="20"/>
        </w:rPr>
        <w:tab/>
      </w:r>
      <w:r>
        <w:rPr>
          <w:szCs w:val="20"/>
        </w:rPr>
        <w:t>Wells Fargo bank, N.A.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Correspondent swift code:</w:t>
      </w:r>
      <w:r w:rsidRPr="00F37BB8">
        <w:rPr>
          <w:szCs w:val="20"/>
        </w:rPr>
        <w:tab/>
      </w:r>
      <w:r>
        <w:rPr>
          <w:szCs w:val="20"/>
        </w:rPr>
        <w:t>PNBPUS3NNYC</w:t>
      </w:r>
    </w:p>
    <w:p w:rsidR="000810F0" w:rsidRDefault="000810F0" w:rsidP="000810F0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 xml:space="preserve">Correspondent </w:t>
      </w:r>
      <w:r>
        <w:rPr>
          <w:szCs w:val="20"/>
        </w:rPr>
        <w:t>ABA</w:t>
      </w:r>
      <w:r w:rsidRPr="00F37BB8">
        <w:rPr>
          <w:szCs w:val="20"/>
        </w:rPr>
        <w:t xml:space="preserve"> code:</w:t>
      </w:r>
      <w:r w:rsidRPr="00F37BB8">
        <w:rPr>
          <w:szCs w:val="20"/>
        </w:rPr>
        <w:tab/>
      </w:r>
      <w:r>
        <w:rPr>
          <w:szCs w:val="20"/>
        </w:rPr>
        <w:t>026005092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Swift code of RBC Royal Bank (Aruba) N.V. (field 57a)A:</w:t>
      </w:r>
      <w:r w:rsidRPr="00F37BB8">
        <w:rPr>
          <w:szCs w:val="20"/>
        </w:rPr>
        <w:tab/>
        <w:t>RBTTAWAW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Address of RBC Royal Bank (Aruba) N.V.:</w:t>
      </w:r>
      <w:r w:rsidRPr="00F37BB8">
        <w:rPr>
          <w:szCs w:val="20"/>
        </w:rPr>
        <w:tab/>
      </w:r>
      <w:r w:rsidRPr="00F37BB8">
        <w:rPr>
          <w:szCs w:val="20"/>
          <w:lang/>
        </w:rPr>
        <w:t>Italië</w:t>
      </w:r>
      <w:r w:rsidRPr="00F37BB8">
        <w:rPr>
          <w:szCs w:val="20"/>
        </w:rPr>
        <w:t>straat 36, Oranjestad, Aruba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5245" w:hanging="5812"/>
        <w:rPr>
          <w:noProof/>
          <w:szCs w:val="20"/>
        </w:rPr>
      </w:pPr>
      <w:r w:rsidRPr="00F37BB8">
        <w:rPr>
          <w:szCs w:val="20"/>
        </w:rPr>
        <w:t>By order of (field 50a):</w:t>
      </w:r>
      <w:r w:rsidRPr="00F37BB8">
        <w:rPr>
          <w:noProof/>
          <w:szCs w:val="20"/>
        </w:rPr>
        <w:tab/>
      </w:r>
    </w:p>
    <w:p w:rsidR="000810F0" w:rsidRPr="00F37BB8" w:rsidRDefault="000810F0" w:rsidP="000810F0">
      <w:pPr>
        <w:pStyle w:val="ListParagraph"/>
        <w:numPr>
          <w:ilvl w:val="7"/>
          <w:numId w:val="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Ordering customer full name (initials only not allowed)</w:t>
      </w:r>
    </w:p>
    <w:p w:rsidR="000810F0" w:rsidRPr="00F37BB8" w:rsidRDefault="000810F0" w:rsidP="000810F0">
      <w:pPr>
        <w:pStyle w:val="ListParagraph"/>
        <w:numPr>
          <w:ilvl w:val="7"/>
          <w:numId w:val="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 xml:space="preserve">Address ordering customer (street and number, only, country). This field is mandatory.            </w:t>
      </w:r>
      <w:r>
        <w:rPr>
          <w:szCs w:val="20"/>
        </w:rPr>
        <w:t xml:space="preserve">                          </w:t>
      </w:r>
      <w:r w:rsidRPr="00F37BB8">
        <w:rPr>
          <w:szCs w:val="20"/>
        </w:rPr>
        <w:t xml:space="preserve">P.O Box addresses will not be accepted. 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 xml:space="preserve">In favor of/beneficiary (field 59): </w:t>
      </w:r>
      <w:r w:rsidRPr="00F37BB8">
        <w:rPr>
          <w:szCs w:val="20"/>
        </w:rPr>
        <w:tab/>
      </w:r>
    </w:p>
    <w:p w:rsidR="000810F0" w:rsidRPr="00F37BB8" w:rsidRDefault="000810F0" w:rsidP="000810F0">
      <w:pPr>
        <w:pStyle w:val="ListParagraph"/>
        <w:numPr>
          <w:ilvl w:val="7"/>
          <w:numId w:val="1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 xml:space="preserve">Beneficiary account number: </w:t>
      </w:r>
      <w:r w:rsidRPr="00F37BB8">
        <w:rPr>
          <w:b/>
          <w:szCs w:val="20"/>
        </w:rPr>
        <w:t>30.71.0733</w:t>
      </w:r>
    </w:p>
    <w:p w:rsidR="000810F0" w:rsidRPr="00F37BB8" w:rsidRDefault="000810F0" w:rsidP="000810F0">
      <w:pPr>
        <w:pStyle w:val="ListParagraph"/>
        <w:numPr>
          <w:ilvl w:val="7"/>
          <w:numId w:val="1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Beneficiary full name (initials only not</w:t>
      </w:r>
      <w:r>
        <w:rPr>
          <w:szCs w:val="20"/>
        </w:rPr>
        <w:t xml:space="preserve"> </w:t>
      </w:r>
      <w:r w:rsidRPr="00F37BB8">
        <w:rPr>
          <w:szCs w:val="20"/>
        </w:rPr>
        <w:t xml:space="preserve">allowed): </w:t>
      </w:r>
      <w:r>
        <w:rPr>
          <w:szCs w:val="20"/>
        </w:rPr>
        <w:t xml:space="preserve">     </w:t>
      </w:r>
      <w:r w:rsidRPr="00F37BB8">
        <w:rPr>
          <w:b/>
          <w:szCs w:val="20"/>
        </w:rPr>
        <w:t>Directie Telecommunicatiezaken</w:t>
      </w:r>
    </w:p>
    <w:p w:rsidR="000810F0" w:rsidRPr="002016B9" w:rsidRDefault="000810F0" w:rsidP="000810F0">
      <w:pPr>
        <w:pStyle w:val="ListParagraph"/>
        <w:numPr>
          <w:ilvl w:val="7"/>
          <w:numId w:val="1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 xml:space="preserve">Address beneficiary (street and number, city, country). </w:t>
      </w:r>
      <w:r>
        <w:rPr>
          <w:szCs w:val="20"/>
        </w:rPr>
        <w:t xml:space="preserve"> </w:t>
      </w:r>
      <w:r w:rsidRPr="00F37BB8">
        <w:rPr>
          <w:szCs w:val="20"/>
        </w:rPr>
        <w:t xml:space="preserve">This field is mandatory.                   </w:t>
      </w:r>
      <w:r>
        <w:rPr>
          <w:szCs w:val="20"/>
        </w:rPr>
        <w:t xml:space="preserve">                                         </w:t>
      </w:r>
      <w:r w:rsidRPr="00F37BB8">
        <w:rPr>
          <w:szCs w:val="20"/>
        </w:rPr>
        <w:t xml:space="preserve"> P.O. Box addresses will not be accepted: </w:t>
      </w:r>
      <w:r w:rsidRPr="00F37BB8">
        <w:rPr>
          <w:b/>
          <w:szCs w:val="20"/>
        </w:rPr>
        <w:t xml:space="preserve">Rumbastraat </w:t>
      </w:r>
      <w:r>
        <w:rPr>
          <w:b/>
          <w:szCs w:val="20"/>
        </w:rPr>
        <w:t>19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5245" w:hanging="5812"/>
        <w:rPr>
          <w:szCs w:val="20"/>
        </w:rPr>
      </w:pPr>
      <w:r w:rsidRPr="00F37BB8">
        <w:rPr>
          <w:szCs w:val="20"/>
        </w:rPr>
        <w:t>Details of payment (field 70):</w:t>
      </w:r>
      <w:r w:rsidRPr="00F37BB8">
        <w:rPr>
          <w:szCs w:val="20"/>
        </w:rPr>
        <w:tab/>
        <w:t>Invoice number and clients name. This field is mandatory</w:t>
      </w:r>
    </w:p>
    <w:p w:rsidR="000810F0" w:rsidRPr="00F37BB8" w:rsidRDefault="000810F0" w:rsidP="000810F0">
      <w:pPr>
        <w:tabs>
          <w:tab w:val="left" w:pos="5245"/>
        </w:tabs>
        <w:spacing w:line="276" w:lineRule="auto"/>
        <w:ind w:left="-567"/>
        <w:rPr>
          <w:b/>
          <w:szCs w:val="20"/>
        </w:rPr>
      </w:pPr>
      <w:r w:rsidRPr="00F37BB8">
        <w:rPr>
          <w:b/>
          <w:szCs w:val="20"/>
        </w:rPr>
        <w:t>Local bank charges:</w:t>
      </w:r>
      <w:r w:rsidRPr="00F37BB8">
        <w:rPr>
          <w:szCs w:val="20"/>
        </w:rPr>
        <w:t xml:space="preserve"> </w:t>
      </w:r>
      <w:r w:rsidRPr="00F37BB8">
        <w:rPr>
          <w:szCs w:val="20"/>
        </w:rPr>
        <w:tab/>
      </w:r>
      <w:r w:rsidRPr="00F37BB8">
        <w:rPr>
          <w:b/>
          <w:szCs w:val="20"/>
        </w:rPr>
        <w:t>AWG. 7,50</w:t>
      </w:r>
    </w:p>
    <w:p w:rsidR="000810F0" w:rsidRDefault="000810F0" w:rsidP="000810F0">
      <w:pPr>
        <w:tabs>
          <w:tab w:val="left" w:pos="5245"/>
        </w:tabs>
        <w:spacing w:line="276" w:lineRule="auto"/>
        <w:ind w:left="-567"/>
        <w:rPr>
          <w:sz w:val="24"/>
        </w:rPr>
      </w:pPr>
    </w:p>
    <w:p w:rsidR="000810F0" w:rsidRPr="00E75121" w:rsidRDefault="000810F0" w:rsidP="000810F0">
      <w:pPr>
        <w:spacing w:line="276" w:lineRule="auto"/>
        <w:ind w:left="-567"/>
        <w:rPr>
          <w:sz w:val="24"/>
        </w:rPr>
      </w:pPr>
      <w:r>
        <w:t xml:space="preserve">IF YOU HAVE ANY QUESTIONS, PLEASE CONTACT </w:t>
      </w:r>
      <w:r w:rsidRPr="002016B9">
        <w:rPr>
          <w:b/>
        </w:rPr>
        <w:t>REC ROYAL BANK</w:t>
      </w:r>
      <w:r>
        <w:t xml:space="preserve"> SERVICE LINE AT (0297) 568.01.01 DURING OFFICE HOURS FROM 8:00 AM TO 4:00 PM</w:t>
      </w:r>
    </w:p>
    <w:bookmarkEnd w:id="1"/>
    <w:p w:rsidR="000810F0" w:rsidRPr="000202D4" w:rsidRDefault="000810F0" w:rsidP="000810F0">
      <w:pPr>
        <w:tabs>
          <w:tab w:val="left" w:pos="1701"/>
        </w:tabs>
        <w:ind w:left="-567"/>
        <w:jc w:val="center"/>
        <w:rPr>
          <w:sz w:val="24"/>
        </w:rPr>
      </w:pPr>
    </w:p>
    <w:sectPr w:rsidR="000810F0" w:rsidRPr="000202D4" w:rsidSect="000810F0">
      <w:pgSz w:w="11906" w:h="16838"/>
      <w:pgMar w:top="567" w:right="142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C4953"/>
    <w:multiLevelType w:val="hybridMultilevel"/>
    <w:tmpl w:val="51BE6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4249"/>
    <w:multiLevelType w:val="hybridMultilevel"/>
    <w:tmpl w:val="5D168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uneYrt812x/VUNSGh6SGyAkly9Sq/whcMpmW7Apph3Edoipwdc/B8C1qTI0/wYP0IA8ANGHTIbCfX+uKmFEYgg==" w:salt="FpYtYS9SUXkApz2rhtWeD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F0"/>
    <w:rsid w:val="000202D4"/>
    <w:rsid w:val="00057579"/>
    <w:rsid w:val="000810F0"/>
    <w:rsid w:val="000A510F"/>
    <w:rsid w:val="000D16AE"/>
    <w:rsid w:val="000D3D73"/>
    <w:rsid w:val="001469C8"/>
    <w:rsid w:val="00226656"/>
    <w:rsid w:val="002C36ED"/>
    <w:rsid w:val="002F0556"/>
    <w:rsid w:val="003566C5"/>
    <w:rsid w:val="003F0ED8"/>
    <w:rsid w:val="0040541E"/>
    <w:rsid w:val="00412A80"/>
    <w:rsid w:val="004B1A87"/>
    <w:rsid w:val="004E1059"/>
    <w:rsid w:val="00562984"/>
    <w:rsid w:val="005A1846"/>
    <w:rsid w:val="0061110C"/>
    <w:rsid w:val="0079015D"/>
    <w:rsid w:val="007D3060"/>
    <w:rsid w:val="007E3386"/>
    <w:rsid w:val="00840C9C"/>
    <w:rsid w:val="008F106C"/>
    <w:rsid w:val="00975874"/>
    <w:rsid w:val="00987C71"/>
    <w:rsid w:val="00A63D46"/>
    <w:rsid w:val="00BC5B90"/>
    <w:rsid w:val="00BF2EA8"/>
    <w:rsid w:val="00C10260"/>
    <w:rsid w:val="00C175BB"/>
    <w:rsid w:val="00CB1715"/>
    <w:rsid w:val="00D25B39"/>
    <w:rsid w:val="00D766FB"/>
    <w:rsid w:val="00DB3081"/>
    <w:rsid w:val="00DF3108"/>
    <w:rsid w:val="00E10B87"/>
    <w:rsid w:val="00E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9BD65-6BFB-48DC-94E2-93C25E12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B1A87"/>
    <w:pPr>
      <w:keepNext/>
      <w:tabs>
        <w:tab w:val="center" w:pos="468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B1A87"/>
    <w:pPr>
      <w:keepNext/>
      <w:tabs>
        <w:tab w:val="center" w:pos="4680"/>
      </w:tabs>
      <w:jc w:val="center"/>
      <w:outlineLvl w:val="2"/>
    </w:pPr>
    <w:rPr>
      <w:b/>
      <w:bCs/>
      <w:sz w:val="24"/>
      <w:lang w:val="es-ES"/>
    </w:rPr>
  </w:style>
  <w:style w:type="paragraph" w:styleId="Heading4">
    <w:name w:val="heading 4"/>
    <w:basedOn w:val="Normal"/>
    <w:next w:val="Normal"/>
    <w:link w:val="Heading4Char"/>
    <w:qFormat/>
    <w:rsid w:val="004B1A87"/>
    <w:pPr>
      <w:keepNext/>
      <w:tabs>
        <w:tab w:val="center" w:pos="4680"/>
      </w:tabs>
      <w:outlineLvl w:val="3"/>
    </w:pPr>
    <w:rPr>
      <w:b/>
      <w:bCs/>
      <w:lang w:val="es-ES"/>
    </w:rPr>
  </w:style>
  <w:style w:type="paragraph" w:styleId="Heading5">
    <w:name w:val="heading 5"/>
    <w:basedOn w:val="Normal"/>
    <w:next w:val="Normal"/>
    <w:link w:val="Heading5Char"/>
    <w:qFormat/>
    <w:rsid w:val="004B1A87"/>
    <w:pPr>
      <w:keepNext/>
      <w:tabs>
        <w:tab w:val="center" w:pos="4680"/>
      </w:tabs>
      <w:jc w:val="center"/>
      <w:outlineLvl w:val="4"/>
    </w:pPr>
    <w:rPr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202D4"/>
    <w:pPr>
      <w:widowControl/>
      <w:autoSpaceDE/>
      <w:autoSpaceDN/>
      <w:adjustRightInd/>
      <w:ind w:left="7920"/>
    </w:pPr>
    <w:rPr>
      <w:sz w:val="24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0202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D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B1A87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B1A87"/>
    <w:rPr>
      <w:rFonts w:ascii="Times New Roman" w:eastAsia="Times New Roman" w:hAnsi="Times New Roman" w:cs="Times New Roman"/>
      <w:b/>
      <w:bCs/>
      <w:sz w:val="24"/>
      <w:szCs w:val="24"/>
      <w:lang w:val="es-ES" w:eastAsia="en-US"/>
    </w:rPr>
  </w:style>
  <w:style w:type="character" w:customStyle="1" w:styleId="Heading4Char">
    <w:name w:val="Heading 4 Char"/>
    <w:basedOn w:val="DefaultParagraphFont"/>
    <w:link w:val="Heading4"/>
    <w:rsid w:val="004B1A87"/>
    <w:rPr>
      <w:rFonts w:ascii="Times New Roman" w:eastAsia="Times New Roman" w:hAnsi="Times New Roman" w:cs="Times New Roman"/>
      <w:b/>
      <w:bCs/>
      <w:sz w:val="20"/>
      <w:szCs w:val="24"/>
      <w:lang w:val="es-ES" w:eastAsia="en-US"/>
    </w:rPr>
  </w:style>
  <w:style w:type="character" w:customStyle="1" w:styleId="Heading5Char">
    <w:name w:val="Heading 5 Char"/>
    <w:basedOn w:val="DefaultParagraphFont"/>
    <w:link w:val="Heading5"/>
    <w:rsid w:val="004B1A87"/>
    <w:rPr>
      <w:rFonts w:ascii="Times New Roman" w:eastAsia="Times New Roman" w:hAnsi="Times New Roman" w:cs="Times New Roman"/>
      <w:b/>
      <w:bCs/>
      <w:sz w:val="20"/>
      <w:szCs w:val="24"/>
      <w:lang w:val="es-E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1A87"/>
    <w:pPr>
      <w:widowControl/>
      <w:autoSpaceDE/>
      <w:autoSpaceDN/>
      <w:adjustRightInd/>
    </w:pPr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1A87"/>
    <w:rPr>
      <w:rFonts w:ascii="Calibri" w:hAnsi="Calibri" w:cs="Consolas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111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9C8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3566C5"/>
    <w:rPr>
      <w:rFonts w:ascii="Times New Roman" w:hAnsi="Times New Roman"/>
      <w:sz w:val="28"/>
    </w:rPr>
  </w:style>
  <w:style w:type="character" w:customStyle="1" w:styleId="Approval">
    <w:name w:val="Approval"/>
    <w:basedOn w:val="DefaultParagraphFont"/>
    <w:uiPriority w:val="1"/>
    <w:rsid w:val="003566C5"/>
    <w:rPr>
      <w:rFonts w:ascii="Times New Roman" w:hAnsi="Times New Roman"/>
      <w:sz w:val="24"/>
    </w:rPr>
  </w:style>
  <w:style w:type="paragraph" w:customStyle="1" w:styleId="Approvals">
    <w:name w:val="Approvals"/>
    <w:basedOn w:val="Normal"/>
    <w:link w:val="ApprovalsChar"/>
    <w:qFormat/>
    <w:rsid w:val="00C175BB"/>
    <w:pPr>
      <w:tabs>
        <w:tab w:val="left" w:pos="1701"/>
        <w:tab w:val="left" w:pos="2880"/>
        <w:tab w:val="left" w:pos="3060"/>
      </w:tabs>
      <w:spacing w:line="360" w:lineRule="auto"/>
    </w:pPr>
    <w:rPr>
      <w:color w:val="000000" w:themeColor="text1"/>
      <w:sz w:val="24"/>
    </w:rPr>
  </w:style>
  <w:style w:type="character" w:customStyle="1" w:styleId="ApprovalsChar">
    <w:name w:val="Approvals Char"/>
    <w:basedOn w:val="DefaultParagraphFont"/>
    <w:link w:val="Approvals"/>
    <w:rsid w:val="00C175BB"/>
    <w:rPr>
      <w:rFonts w:ascii="Times New Roman" w:eastAsia="Times New Roman" w:hAnsi="Times New Roman" w:cs="Times New Roman"/>
      <w:color w:val="000000" w:themeColor="text1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2A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@dtz.aw" TargetMode="External"/><Relationship Id="rId3" Type="http://schemas.openxmlformats.org/officeDocument/2006/relationships/styles" Target="styles.xml"/><Relationship Id="rId7" Type="http://schemas.openxmlformats.org/officeDocument/2006/relationships/hyperlink" Target="mailto:dirtelza@setarnet.a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tz.a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95757DE5A948909348516F3678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66A4-458D-4930-AD23-36CE66D4CD6B}"/>
      </w:docPartPr>
      <w:docPartBody>
        <w:p w:rsidR="00FC39A1" w:rsidRDefault="00FC39A1">
          <w:pPr>
            <w:pStyle w:val="0695757DE5A948909348516F36782142"/>
          </w:pPr>
          <w:r w:rsidRPr="003260AA">
            <w:rPr>
              <w:rStyle w:val="PlaceholderText"/>
            </w:rPr>
            <w:t>Clic</w:t>
          </w:r>
          <w:r>
            <w:rPr>
              <w:rStyle w:val="PlaceholderText"/>
            </w:rPr>
            <w:t>k here to enter applying company name</w:t>
          </w:r>
          <w:r w:rsidRPr="003260AA">
            <w:rPr>
              <w:rStyle w:val="PlaceholderText"/>
            </w:rPr>
            <w:t>.</w:t>
          </w:r>
        </w:p>
      </w:docPartBody>
    </w:docPart>
    <w:docPart>
      <w:docPartPr>
        <w:name w:val="9811448DB88B4FFB8FC18022BE73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63B10-F40D-4675-B277-75ED9F006009}"/>
      </w:docPartPr>
      <w:docPartBody>
        <w:p w:rsidR="00FC39A1" w:rsidRDefault="00FC39A1">
          <w:pPr>
            <w:pStyle w:val="9811448DB88B4FFB8FC18022BE737CCE"/>
          </w:pPr>
          <w:r w:rsidRPr="003260AA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company</w:t>
          </w:r>
          <w:r w:rsidRPr="003260A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e-mail</w:t>
          </w:r>
          <w:r w:rsidRPr="003260A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A1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95757DE5A948909348516F36782142">
    <w:name w:val="0695757DE5A948909348516F36782142"/>
  </w:style>
  <w:style w:type="paragraph" w:customStyle="1" w:styleId="9811448DB88B4FFB8FC18022BE737CCE">
    <w:name w:val="9811448DB88B4FFB8FC18022BE737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5D8C-5B12-4D1F-9467-60A2BAF9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Applying For Approval_dec_2020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Applying For Approval</vt:lpstr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For Approval</dc:title>
  <dc:subject/>
  <dc:creator>Sidney st. Tromp;lilian.wernet@dtz.aw</dc:creator>
  <cp:keywords>Approval</cp:keywords>
  <dc:description>Version 3, 2019</dc:description>
  <cp:lastModifiedBy>Randolph Arendsz BSc.</cp:lastModifiedBy>
  <cp:revision>2</cp:revision>
  <cp:lastPrinted>2018-09-10T20:41:00Z</cp:lastPrinted>
  <dcterms:created xsi:type="dcterms:W3CDTF">2020-12-08T14:55:00Z</dcterms:created>
  <dcterms:modified xsi:type="dcterms:W3CDTF">2020-12-08T14:55:00Z</dcterms:modified>
</cp:coreProperties>
</file>